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D35E" w14:textId="77777777" w:rsidR="00AC3533" w:rsidRDefault="000A65CE">
      <w:pPr>
        <w:spacing w:after="0"/>
        <w:jc w:val="center"/>
        <w:rPr>
          <w:rFonts w:ascii="Garamond" w:eastAsia="Garamond" w:hAnsi="Garamond" w:cs="Garamond"/>
          <w:b/>
          <w:sz w:val="24"/>
          <w:szCs w:val="24"/>
        </w:rPr>
      </w:pPr>
      <w:r>
        <w:rPr>
          <w:rFonts w:ascii="Garamond" w:eastAsia="Garamond" w:hAnsi="Garamond" w:cs="Garamond"/>
          <w:b/>
          <w:sz w:val="24"/>
          <w:szCs w:val="24"/>
        </w:rPr>
        <w:t>OPIS USŁUGI „</w:t>
      </w:r>
      <w:r w:rsidR="0049406B">
        <w:rPr>
          <w:rFonts w:ascii="Garamond" w:eastAsia="Garamond" w:hAnsi="Garamond" w:cs="Garamond"/>
          <w:b/>
          <w:sz w:val="24"/>
          <w:szCs w:val="24"/>
        </w:rPr>
        <w:t>OSOBISTY STYLISTA” W POSNANII</w:t>
      </w:r>
    </w:p>
    <w:p w14:paraId="4F969962" w14:textId="77777777" w:rsidR="00AC3533" w:rsidRDefault="00AC3533">
      <w:pPr>
        <w:spacing w:after="0"/>
        <w:jc w:val="both"/>
        <w:rPr>
          <w:rFonts w:ascii="Garamond" w:eastAsia="Garamond" w:hAnsi="Garamond" w:cs="Garamond"/>
          <w:i/>
          <w:sz w:val="24"/>
          <w:szCs w:val="24"/>
        </w:rPr>
      </w:pPr>
    </w:p>
    <w:p w14:paraId="5F873571" w14:textId="1BA022DD" w:rsidR="00AC3533" w:rsidRDefault="000A65CE">
      <w:pPr>
        <w:numPr>
          <w:ilvl w:val="0"/>
          <w:numId w:val="4"/>
        </w:numPr>
        <w:spacing w:after="0"/>
        <w:jc w:val="both"/>
        <w:rPr>
          <w:rFonts w:ascii="Garamond" w:eastAsia="Garamond" w:hAnsi="Garamond" w:cs="Garamond"/>
          <w:sz w:val="24"/>
          <w:szCs w:val="24"/>
        </w:rPr>
      </w:pPr>
      <w:r>
        <w:rPr>
          <w:rFonts w:ascii="Garamond" w:eastAsia="Garamond" w:hAnsi="Garamond" w:cs="Garamond"/>
          <w:sz w:val="24"/>
          <w:szCs w:val="24"/>
        </w:rPr>
        <w:t>Usługa „</w:t>
      </w:r>
      <w:r w:rsidR="00862371">
        <w:rPr>
          <w:rFonts w:ascii="Garamond" w:eastAsia="Garamond" w:hAnsi="Garamond" w:cs="Garamond"/>
          <w:sz w:val="24"/>
          <w:szCs w:val="24"/>
        </w:rPr>
        <w:t xml:space="preserve">Osobisty stylista” w </w:t>
      </w:r>
      <w:proofErr w:type="spellStart"/>
      <w:r w:rsidR="00862371">
        <w:rPr>
          <w:rFonts w:ascii="Garamond" w:eastAsia="Garamond" w:hAnsi="Garamond" w:cs="Garamond"/>
          <w:sz w:val="24"/>
          <w:szCs w:val="24"/>
        </w:rPr>
        <w:t>Posnanii</w:t>
      </w:r>
      <w:proofErr w:type="spellEnd"/>
      <w:r>
        <w:rPr>
          <w:rFonts w:ascii="Garamond" w:eastAsia="Garamond" w:hAnsi="Garamond" w:cs="Garamond"/>
          <w:sz w:val="24"/>
          <w:szCs w:val="24"/>
        </w:rPr>
        <w:t xml:space="preserve"> świadczona jest na terenie </w:t>
      </w:r>
      <w:proofErr w:type="spellStart"/>
      <w:r>
        <w:rPr>
          <w:rFonts w:ascii="Garamond" w:eastAsia="Garamond" w:hAnsi="Garamond" w:cs="Garamond"/>
          <w:sz w:val="24"/>
          <w:szCs w:val="24"/>
        </w:rPr>
        <w:t>Posnanii</w:t>
      </w:r>
      <w:proofErr w:type="spellEnd"/>
      <w:r>
        <w:rPr>
          <w:rFonts w:ascii="Garamond" w:eastAsia="Garamond" w:hAnsi="Garamond" w:cs="Garamond"/>
          <w:sz w:val="24"/>
          <w:szCs w:val="24"/>
        </w:rPr>
        <w:t xml:space="preserve"> w </w:t>
      </w:r>
      <w:r w:rsidR="00862371">
        <w:rPr>
          <w:rFonts w:ascii="Garamond" w:eastAsia="Garamond" w:hAnsi="Garamond" w:cs="Garamond"/>
          <w:sz w:val="24"/>
          <w:szCs w:val="24"/>
        </w:rPr>
        <w:t xml:space="preserve">środy i piątki w godzinach 13:00 – 20:00  z wyłączeniem dni wolnych od handlu. </w:t>
      </w:r>
      <w:r>
        <w:rPr>
          <w:rFonts w:ascii="Garamond" w:eastAsia="Garamond" w:hAnsi="Garamond" w:cs="Garamond"/>
          <w:sz w:val="24"/>
          <w:szCs w:val="24"/>
        </w:rPr>
        <w:t>Usługa polega</w:t>
      </w:r>
      <w:r w:rsidR="00862371">
        <w:rPr>
          <w:rFonts w:ascii="Garamond" w:eastAsia="Garamond" w:hAnsi="Garamond" w:cs="Garamond"/>
          <w:sz w:val="24"/>
          <w:szCs w:val="24"/>
        </w:rPr>
        <w:t xml:space="preserve"> na doradztwie w zakresie doboru ubioru i kreowania wizerunku w ramach </w:t>
      </w:r>
      <w:r>
        <w:rPr>
          <w:rFonts w:ascii="Garamond" w:eastAsia="Garamond" w:hAnsi="Garamond" w:cs="Garamond"/>
          <w:sz w:val="24"/>
          <w:szCs w:val="24"/>
        </w:rPr>
        <w:t>korzystania</w:t>
      </w:r>
      <w:r w:rsidR="00862371">
        <w:rPr>
          <w:rFonts w:ascii="Garamond" w:eastAsia="Garamond" w:hAnsi="Garamond" w:cs="Garamond"/>
          <w:sz w:val="24"/>
          <w:szCs w:val="24"/>
        </w:rPr>
        <w:t xml:space="preserve"> </w:t>
      </w:r>
      <w:r>
        <w:rPr>
          <w:rFonts w:ascii="Garamond" w:eastAsia="Garamond" w:hAnsi="Garamond" w:cs="Garamond"/>
          <w:sz w:val="24"/>
          <w:szCs w:val="24"/>
        </w:rPr>
        <w:t xml:space="preserve">z oferty handlowej i usługowej </w:t>
      </w:r>
      <w:proofErr w:type="spellStart"/>
      <w:r>
        <w:rPr>
          <w:rFonts w:ascii="Garamond" w:eastAsia="Garamond" w:hAnsi="Garamond" w:cs="Garamond"/>
          <w:sz w:val="24"/>
          <w:szCs w:val="24"/>
        </w:rPr>
        <w:t>Posnanii</w:t>
      </w:r>
      <w:proofErr w:type="spellEnd"/>
      <w:r w:rsidR="00AB1C9A">
        <w:rPr>
          <w:rFonts w:ascii="Garamond" w:eastAsia="Garamond" w:hAnsi="Garamond" w:cs="Garamond"/>
          <w:sz w:val="24"/>
          <w:szCs w:val="24"/>
        </w:rPr>
        <w:t xml:space="preserve">. Usługa jest odpłatna i limitowana czasowo. </w:t>
      </w:r>
    </w:p>
    <w:p w14:paraId="611A1F05" w14:textId="673865CE" w:rsidR="00AC3533" w:rsidRDefault="000A65CE">
      <w:pPr>
        <w:numPr>
          <w:ilvl w:val="0"/>
          <w:numId w:val="4"/>
        </w:numPr>
        <w:spacing w:after="0"/>
        <w:contextualSpacing/>
        <w:jc w:val="both"/>
        <w:rPr>
          <w:rFonts w:ascii="Garamond" w:eastAsia="Garamond" w:hAnsi="Garamond" w:cs="Garamond"/>
          <w:sz w:val="24"/>
          <w:szCs w:val="24"/>
        </w:rPr>
      </w:pPr>
      <w:r>
        <w:rPr>
          <w:rFonts w:ascii="Garamond" w:eastAsia="Garamond" w:hAnsi="Garamond" w:cs="Garamond"/>
          <w:sz w:val="24"/>
          <w:szCs w:val="24"/>
        </w:rPr>
        <w:t xml:space="preserve">Usługa realizowana jest przez </w:t>
      </w:r>
      <w:r w:rsidR="00B102FF">
        <w:rPr>
          <w:rFonts w:ascii="Garamond" w:eastAsia="Garamond" w:hAnsi="Garamond" w:cs="Garamond"/>
          <w:sz w:val="24"/>
          <w:szCs w:val="24"/>
        </w:rPr>
        <w:t xml:space="preserve">stylistkę </w:t>
      </w:r>
      <w:proofErr w:type="spellStart"/>
      <w:r w:rsidR="00B102FF">
        <w:rPr>
          <w:rFonts w:ascii="Garamond" w:eastAsia="Garamond" w:hAnsi="Garamond" w:cs="Garamond"/>
          <w:sz w:val="24"/>
          <w:szCs w:val="24"/>
        </w:rPr>
        <w:t>Posnanii</w:t>
      </w:r>
      <w:proofErr w:type="spellEnd"/>
      <w:r w:rsidR="00B102FF">
        <w:rPr>
          <w:rFonts w:ascii="Garamond" w:eastAsia="Garamond" w:hAnsi="Garamond" w:cs="Garamond"/>
          <w:sz w:val="24"/>
          <w:szCs w:val="24"/>
        </w:rPr>
        <w:t xml:space="preserve"> - Panią Sylwię Buda prowadzącą działalność gospodarczą pod </w:t>
      </w:r>
      <w:r>
        <w:rPr>
          <w:rFonts w:ascii="Garamond" w:eastAsia="Garamond" w:hAnsi="Garamond" w:cs="Garamond"/>
          <w:sz w:val="24"/>
          <w:szCs w:val="24"/>
        </w:rPr>
        <w:t>firm</w:t>
      </w:r>
      <w:r w:rsidR="00B102FF">
        <w:rPr>
          <w:rFonts w:ascii="Garamond" w:eastAsia="Garamond" w:hAnsi="Garamond" w:cs="Garamond"/>
          <w:sz w:val="24"/>
          <w:szCs w:val="24"/>
        </w:rPr>
        <w:t>ą</w:t>
      </w:r>
      <w:r>
        <w:rPr>
          <w:rFonts w:ascii="Garamond" w:eastAsia="Garamond" w:hAnsi="Garamond" w:cs="Garamond"/>
          <w:sz w:val="24"/>
          <w:szCs w:val="24"/>
        </w:rPr>
        <w:t xml:space="preserve"> </w:t>
      </w:r>
      <w:r w:rsidR="00862371">
        <w:rPr>
          <w:rFonts w:ascii="Garamond" w:eastAsia="Garamond" w:hAnsi="Garamond" w:cs="Garamond"/>
          <w:sz w:val="24"/>
          <w:szCs w:val="24"/>
        </w:rPr>
        <w:t>Sylwia Buda Kreowanie Wizerunku</w:t>
      </w:r>
      <w:r w:rsidR="00B102FF">
        <w:rPr>
          <w:rFonts w:ascii="Garamond" w:eastAsia="Garamond" w:hAnsi="Garamond" w:cs="Garamond"/>
          <w:sz w:val="24"/>
          <w:szCs w:val="24"/>
        </w:rPr>
        <w:t>.</w:t>
      </w:r>
    </w:p>
    <w:p w14:paraId="4224DD08" w14:textId="77777777" w:rsidR="00AC3533" w:rsidRDefault="000A65CE">
      <w:pPr>
        <w:numPr>
          <w:ilvl w:val="0"/>
          <w:numId w:val="4"/>
        </w:numPr>
        <w:spacing w:after="0"/>
        <w:contextualSpacing/>
        <w:jc w:val="both"/>
        <w:rPr>
          <w:rFonts w:ascii="Garamond" w:eastAsia="Garamond" w:hAnsi="Garamond" w:cs="Garamond"/>
          <w:sz w:val="24"/>
          <w:szCs w:val="24"/>
        </w:rPr>
      </w:pPr>
      <w:r>
        <w:rPr>
          <w:rFonts w:ascii="Garamond" w:eastAsia="Garamond" w:hAnsi="Garamond" w:cs="Garamond"/>
          <w:sz w:val="24"/>
          <w:szCs w:val="24"/>
        </w:rPr>
        <w:t>Usługa skierowana jest do</w:t>
      </w:r>
      <w:r w:rsidR="00862371">
        <w:rPr>
          <w:rFonts w:ascii="Garamond" w:eastAsia="Garamond" w:hAnsi="Garamond" w:cs="Garamond"/>
          <w:sz w:val="24"/>
          <w:szCs w:val="24"/>
        </w:rPr>
        <w:t xml:space="preserve"> klientów </w:t>
      </w:r>
      <w:proofErr w:type="spellStart"/>
      <w:r w:rsidR="00862371">
        <w:rPr>
          <w:rFonts w:ascii="Garamond" w:eastAsia="Garamond" w:hAnsi="Garamond" w:cs="Garamond"/>
          <w:sz w:val="24"/>
          <w:szCs w:val="24"/>
        </w:rPr>
        <w:t>Posnanii</w:t>
      </w:r>
      <w:proofErr w:type="spellEnd"/>
      <w:r w:rsidR="00862371">
        <w:rPr>
          <w:rFonts w:ascii="Garamond" w:eastAsia="Garamond" w:hAnsi="Garamond" w:cs="Garamond"/>
          <w:sz w:val="24"/>
          <w:szCs w:val="24"/>
        </w:rPr>
        <w:t>.</w:t>
      </w:r>
    </w:p>
    <w:p w14:paraId="1B404A0F" w14:textId="7B2F19D6" w:rsidR="00AC3533" w:rsidRDefault="000A65CE">
      <w:pPr>
        <w:numPr>
          <w:ilvl w:val="0"/>
          <w:numId w:val="4"/>
        </w:numPr>
        <w:spacing w:after="0"/>
        <w:contextualSpacing/>
        <w:jc w:val="both"/>
        <w:rPr>
          <w:rFonts w:ascii="Garamond" w:eastAsia="Garamond" w:hAnsi="Garamond" w:cs="Garamond"/>
          <w:sz w:val="24"/>
          <w:szCs w:val="24"/>
        </w:rPr>
      </w:pPr>
      <w:r>
        <w:rPr>
          <w:rFonts w:ascii="Garamond" w:eastAsia="Garamond" w:hAnsi="Garamond" w:cs="Garamond"/>
          <w:sz w:val="24"/>
          <w:szCs w:val="24"/>
        </w:rPr>
        <w:t xml:space="preserve">Usługę należy zamawiać z co najmniej </w:t>
      </w:r>
      <w:r w:rsidR="00862371">
        <w:rPr>
          <w:rFonts w:ascii="Garamond" w:eastAsia="Garamond" w:hAnsi="Garamond" w:cs="Garamond"/>
          <w:sz w:val="24"/>
          <w:szCs w:val="24"/>
        </w:rPr>
        <w:t>tygodniowym</w:t>
      </w:r>
      <w:r>
        <w:rPr>
          <w:rFonts w:ascii="Garamond" w:eastAsia="Garamond" w:hAnsi="Garamond" w:cs="Garamond"/>
          <w:sz w:val="24"/>
          <w:szCs w:val="24"/>
        </w:rPr>
        <w:t xml:space="preserve"> wyprzedzeniem w celu rezerwacji </w:t>
      </w:r>
      <w:r w:rsidR="00862371">
        <w:rPr>
          <w:rFonts w:ascii="Garamond" w:eastAsia="Garamond" w:hAnsi="Garamond" w:cs="Garamond"/>
          <w:sz w:val="24"/>
          <w:szCs w:val="24"/>
        </w:rPr>
        <w:t xml:space="preserve">stylistki. </w:t>
      </w:r>
      <w:r w:rsidR="00AB1C9A">
        <w:rPr>
          <w:rFonts w:ascii="Garamond" w:eastAsia="Garamond" w:hAnsi="Garamond" w:cs="Garamond"/>
          <w:sz w:val="24"/>
          <w:szCs w:val="24"/>
        </w:rPr>
        <w:t xml:space="preserve">Szczegółowe informacje na temat usługi w tym godziny pracy i cennik znajdują się w Punktach Info i na </w:t>
      </w:r>
      <w:hyperlink r:id="rId7" w:history="1">
        <w:r w:rsidR="00AB1C9A" w:rsidRPr="00D1155A">
          <w:rPr>
            <w:rStyle w:val="Hipercze"/>
            <w:rFonts w:ascii="Garamond" w:eastAsia="Garamond" w:hAnsi="Garamond" w:cs="Garamond"/>
            <w:sz w:val="24"/>
            <w:szCs w:val="24"/>
          </w:rPr>
          <w:t>www.posnania.eu</w:t>
        </w:r>
      </w:hyperlink>
      <w:r w:rsidR="00AB1C9A">
        <w:rPr>
          <w:rFonts w:ascii="Garamond" w:eastAsia="Garamond" w:hAnsi="Garamond" w:cs="Garamond"/>
          <w:sz w:val="24"/>
          <w:szCs w:val="24"/>
        </w:rPr>
        <w:t xml:space="preserve">. </w:t>
      </w:r>
      <w:r w:rsidR="00AB1C9A" w:rsidRPr="00AB1C9A">
        <w:rPr>
          <w:rFonts w:ascii="Garamond" w:eastAsia="Garamond" w:hAnsi="Garamond" w:cs="Garamond"/>
          <w:sz w:val="24"/>
          <w:szCs w:val="24"/>
        </w:rPr>
        <w:t>Płatność za Usługę jest możliwa osobiście w</w:t>
      </w:r>
      <w:r w:rsidR="00AB1C9A">
        <w:rPr>
          <w:rFonts w:ascii="Garamond" w:eastAsia="Garamond" w:hAnsi="Garamond" w:cs="Garamond"/>
          <w:sz w:val="24"/>
          <w:szCs w:val="24"/>
        </w:rPr>
        <w:t xml:space="preserve"> każdym Punkcie Info. Ilość miejsc jest ograniczona, decyduje kolejność rezerwacji. </w:t>
      </w:r>
    </w:p>
    <w:p w14:paraId="0C65E63D" w14:textId="77777777" w:rsidR="00AC3533" w:rsidRDefault="000A65CE">
      <w:pPr>
        <w:numPr>
          <w:ilvl w:val="0"/>
          <w:numId w:val="4"/>
        </w:numPr>
        <w:spacing w:after="0"/>
        <w:contextualSpacing/>
        <w:jc w:val="both"/>
        <w:rPr>
          <w:rFonts w:ascii="Garamond" w:eastAsia="Garamond" w:hAnsi="Garamond" w:cs="Garamond"/>
          <w:sz w:val="24"/>
          <w:szCs w:val="24"/>
        </w:rPr>
      </w:pPr>
      <w:r>
        <w:rPr>
          <w:rFonts w:ascii="Garamond" w:eastAsia="Garamond" w:hAnsi="Garamond" w:cs="Garamond"/>
          <w:sz w:val="24"/>
          <w:szCs w:val="24"/>
        </w:rPr>
        <w:t>Usługę można zamawiać:</w:t>
      </w:r>
    </w:p>
    <w:p w14:paraId="3C3E5BE5" w14:textId="77777777" w:rsidR="00AC3533" w:rsidRDefault="000A65CE">
      <w:pPr>
        <w:numPr>
          <w:ilvl w:val="0"/>
          <w:numId w:val="1"/>
        </w:numPr>
        <w:spacing w:after="0"/>
        <w:contextualSpacing/>
        <w:jc w:val="both"/>
        <w:rPr>
          <w:sz w:val="24"/>
          <w:szCs w:val="24"/>
        </w:rPr>
      </w:pPr>
      <w:r>
        <w:rPr>
          <w:rFonts w:ascii="Garamond" w:eastAsia="Garamond" w:hAnsi="Garamond" w:cs="Garamond"/>
          <w:sz w:val="24"/>
          <w:szCs w:val="24"/>
        </w:rPr>
        <w:t xml:space="preserve">osobiście w jednym z Punktów Info, </w:t>
      </w:r>
    </w:p>
    <w:p w14:paraId="3F5840B3" w14:textId="77777777" w:rsidR="00AC3533" w:rsidRDefault="000A65CE">
      <w:pPr>
        <w:numPr>
          <w:ilvl w:val="0"/>
          <w:numId w:val="1"/>
        </w:numPr>
        <w:spacing w:after="0"/>
        <w:contextualSpacing/>
        <w:jc w:val="both"/>
        <w:rPr>
          <w:sz w:val="24"/>
          <w:szCs w:val="24"/>
        </w:rPr>
      </w:pPr>
      <w:r>
        <w:rPr>
          <w:rFonts w:ascii="Garamond" w:eastAsia="Garamond" w:hAnsi="Garamond" w:cs="Garamond"/>
          <w:sz w:val="24"/>
          <w:szCs w:val="24"/>
        </w:rPr>
        <w:t>telefonicznie pod numerem telefonu: 61 628 65 28,</w:t>
      </w:r>
    </w:p>
    <w:p w14:paraId="37B6EB12" w14:textId="77777777" w:rsidR="00AC3533" w:rsidRDefault="000A65CE">
      <w:pPr>
        <w:numPr>
          <w:ilvl w:val="0"/>
          <w:numId w:val="1"/>
        </w:numPr>
        <w:spacing w:after="0"/>
        <w:contextualSpacing/>
        <w:jc w:val="both"/>
        <w:rPr>
          <w:sz w:val="24"/>
          <w:szCs w:val="24"/>
        </w:rPr>
      </w:pPr>
      <w:r>
        <w:rPr>
          <w:rFonts w:ascii="Garamond" w:eastAsia="Garamond" w:hAnsi="Garamond" w:cs="Garamond"/>
          <w:sz w:val="24"/>
          <w:szCs w:val="24"/>
        </w:rPr>
        <w:t xml:space="preserve">mailowo na adres: </w:t>
      </w:r>
      <w:hyperlink r:id="rId8" w:history="1">
        <w:r w:rsidR="00C578BD" w:rsidRPr="00201311">
          <w:rPr>
            <w:rStyle w:val="Hipercze"/>
            <w:rFonts w:ascii="Garamond" w:eastAsia="Garamond" w:hAnsi="Garamond" w:cs="Garamond"/>
            <w:sz w:val="24"/>
            <w:szCs w:val="24"/>
          </w:rPr>
          <w:t>stylista@posnania.eu</w:t>
        </w:r>
      </w:hyperlink>
      <w:r>
        <w:rPr>
          <w:rFonts w:ascii="Garamond" w:eastAsia="Garamond" w:hAnsi="Garamond" w:cs="Garamond"/>
          <w:sz w:val="24"/>
          <w:szCs w:val="24"/>
        </w:rPr>
        <w:t xml:space="preserve">, </w:t>
      </w:r>
    </w:p>
    <w:p w14:paraId="7F64D56C" w14:textId="77777777" w:rsidR="00AC3533" w:rsidRDefault="000A65CE">
      <w:pPr>
        <w:numPr>
          <w:ilvl w:val="0"/>
          <w:numId w:val="1"/>
        </w:numPr>
        <w:spacing w:after="0"/>
        <w:contextualSpacing/>
        <w:jc w:val="both"/>
        <w:rPr>
          <w:sz w:val="24"/>
          <w:szCs w:val="24"/>
        </w:rPr>
      </w:pPr>
      <w:r>
        <w:rPr>
          <w:rFonts w:ascii="Garamond" w:eastAsia="Garamond" w:hAnsi="Garamond" w:cs="Garamond"/>
          <w:sz w:val="24"/>
          <w:szCs w:val="24"/>
        </w:rPr>
        <w:t xml:space="preserve">lub za pośrednictwem formularza dostępnego na stronie internetowej </w:t>
      </w:r>
      <w:hyperlink r:id="rId9">
        <w:r>
          <w:rPr>
            <w:rFonts w:ascii="Garamond" w:eastAsia="Garamond" w:hAnsi="Garamond" w:cs="Garamond"/>
            <w:color w:val="0000FF"/>
            <w:sz w:val="24"/>
            <w:szCs w:val="24"/>
            <w:u w:val="single"/>
          </w:rPr>
          <w:t>www.posnania.eu</w:t>
        </w:r>
      </w:hyperlink>
      <w:r>
        <w:rPr>
          <w:rFonts w:ascii="Garamond" w:eastAsia="Garamond" w:hAnsi="Garamond" w:cs="Garamond"/>
          <w:sz w:val="24"/>
          <w:szCs w:val="24"/>
        </w:rPr>
        <w:t>,</w:t>
      </w:r>
    </w:p>
    <w:p w14:paraId="5A5C7FCD" w14:textId="728D3FC9" w:rsidR="00AC3533" w:rsidRDefault="000A65CE">
      <w:pPr>
        <w:spacing w:after="0"/>
        <w:ind w:left="720"/>
        <w:jc w:val="both"/>
        <w:rPr>
          <w:rFonts w:ascii="Garamond" w:eastAsia="Garamond" w:hAnsi="Garamond" w:cs="Garamond"/>
          <w:sz w:val="24"/>
          <w:szCs w:val="24"/>
        </w:rPr>
      </w:pPr>
      <w:r>
        <w:rPr>
          <w:rFonts w:ascii="Garamond" w:eastAsia="Garamond" w:hAnsi="Garamond" w:cs="Garamond"/>
          <w:sz w:val="24"/>
          <w:szCs w:val="24"/>
        </w:rPr>
        <w:t xml:space="preserve">podając </w:t>
      </w:r>
      <w:r w:rsidR="00AB1C9A">
        <w:rPr>
          <w:rFonts w:ascii="Garamond" w:eastAsia="Garamond" w:hAnsi="Garamond" w:cs="Garamond"/>
          <w:sz w:val="24"/>
          <w:szCs w:val="24"/>
        </w:rPr>
        <w:t xml:space="preserve">w formularzu </w:t>
      </w:r>
      <w:r>
        <w:rPr>
          <w:rFonts w:ascii="Garamond" w:eastAsia="Garamond" w:hAnsi="Garamond" w:cs="Garamond"/>
          <w:sz w:val="24"/>
          <w:szCs w:val="24"/>
        </w:rPr>
        <w:t>swoje dane osobowe: imię, nazwisko, adres, numer telefonu,</w:t>
      </w:r>
      <w:r w:rsidR="00C578BD">
        <w:rPr>
          <w:rFonts w:ascii="Garamond" w:eastAsia="Garamond" w:hAnsi="Garamond" w:cs="Garamond"/>
          <w:sz w:val="24"/>
          <w:szCs w:val="24"/>
        </w:rPr>
        <w:t xml:space="preserve"> </w:t>
      </w:r>
      <w:r>
        <w:rPr>
          <w:rFonts w:ascii="Garamond" w:eastAsia="Garamond" w:hAnsi="Garamond" w:cs="Garamond"/>
          <w:sz w:val="24"/>
          <w:szCs w:val="24"/>
        </w:rPr>
        <w:t>a także wskazując dzień</w:t>
      </w:r>
      <w:r w:rsidR="00C578BD">
        <w:rPr>
          <w:rFonts w:ascii="Garamond" w:eastAsia="Garamond" w:hAnsi="Garamond" w:cs="Garamond"/>
          <w:sz w:val="24"/>
          <w:szCs w:val="24"/>
        </w:rPr>
        <w:t xml:space="preserve"> i </w:t>
      </w:r>
      <w:r>
        <w:rPr>
          <w:rFonts w:ascii="Garamond" w:eastAsia="Garamond" w:hAnsi="Garamond" w:cs="Garamond"/>
          <w:sz w:val="24"/>
          <w:szCs w:val="24"/>
        </w:rPr>
        <w:t xml:space="preserve">godzinę rozpoczęcia świadczenia usługi. Dane osobowe zostaną zweryfikowane przed rozpoczęciem świadczenia usługi. </w:t>
      </w:r>
    </w:p>
    <w:p w14:paraId="299FC725" w14:textId="77777777" w:rsidR="00C12364" w:rsidRDefault="00C12364" w:rsidP="008907B7">
      <w:pPr>
        <w:numPr>
          <w:ilvl w:val="0"/>
          <w:numId w:val="4"/>
        </w:numPr>
        <w:spacing w:after="0"/>
        <w:contextualSpacing/>
        <w:jc w:val="both"/>
        <w:rPr>
          <w:rFonts w:ascii="Garamond" w:eastAsia="Garamond" w:hAnsi="Garamond" w:cs="Garamond"/>
          <w:sz w:val="24"/>
          <w:szCs w:val="24"/>
        </w:rPr>
      </w:pPr>
      <w:bookmarkStart w:id="0" w:name="_gjdgxs" w:colFirst="0" w:colLast="0"/>
      <w:bookmarkEnd w:id="0"/>
      <w:r w:rsidRPr="00C12364">
        <w:rPr>
          <w:rFonts w:ascii="Garamond" w:eastAsia="Garamond" w:hAnsi="Garamond" w:cs="Garamond"/>
          <w:sz w:val="24"/>
          <w:szCs w:val="24"/>
        </w:rPr>
        <w:t xml:space="preserve">Administratorem </w:t>
      </w:r>
      <w:r w:rsidR="008907B7" w:rsidRPr="008907B7">
        <w:rPr>
          <w:rFonts w:ascii="Garamond" w:eastAsia="Garamond" w:hAnsi="Garamond" w:cs="Garamond"/>
          <w:sz w:val="24"/>
          <w:szCs w:val="24"/>
        </w:rPr>
        <w:t>danych osobowych jest Centrum Posnania Sp. z o.o. Aleja Jana Pawła II 22 00-133 Warszawa (zwana dalej Spółką). Spółka powołała Inspektora Ochrony Danych, kontakt: IOD@apsysgroup.pl. Dane osobowe w zakresie podanym w formularzu będą przetwarzane przez Spółkę w celu realizacji świadczonej usługi, na podstawie art. 6 ust. 1 pkt b i f Rozporządzenia Parlamentu Europejskiego i Rady (UE) 2016/679 z dnia 27 kwietnia 2016 roku w sprawie ochrony osób fizycznych w związku z przetwarzaniem danych osobowych i w sprawie swobodnego przepływu takich danych oraz uchylenia dyrektywy 95/46/WE (RODO), tj. w celu realizacji umowy (nawet zawieranej ustnie lub za pośrednictwem akceptowanego regulaminu), jak też w prawnie usprawiedliwionym celu rozumianym jako identyfikacja klienta i ewentualne rozpatrzenie reklamacji. Dane osobowe mogą być ujawnione pracownikom lub współpracownikom Spółki, jak też podmiotom udzielającym wsparcia Spółce na zasadzie zleconych usług i zgodnie z zawartymi umowami powierzenia. Dane osobowe przetwarzane w ww. celu będą przetwarzane przez okres korzystania z usługi oraz w celach archiwizacyjnych przez okres 10 lat. Każda osoba posiada prawo dostępu do treści swoich danych i ich sprostowania, usunięcia, ograniczenia przetwarzania, prawo do przenoszenia danych lub do wniesienia sprzeciwu wobec ich przetwarzania, prawo do cofnięcia zgody w dowolnym momencie bez wpływu na zgodność z prawem przetwarzania danych przed jej odwołaniem. Osoba, której dane dotyczą, ma prawo wniesienia skargi do Prezesa Urzędu Ochrony Danych Osobowych, gdy uzna, iż przetwarzanie jej danych osobowych narusza przepisy RODO. Podanie danych osobowych jest dobrowolne.</w:t>
      </w:r>
    </w:p>
    <w:p w14:paraId="71A7B0F4" w14:textId="1DB1D331" w:rsidR="00AC3533" w:rsidRDefault="006B57D6">
      <w:pPr>
        <w:numPr>
          <w:ilvl w:val="0"/>
          <w:numId w:val="4"/>
        </w:numPr>
        <w:spacing w:after="0"/>
        <w:contextualSpacing/>
        <w:jc w:val="both"/>
        <w:rPr>
          <w:rFonts w:ascii="Garamond" w:eastAsia="Garamond" w:hAnsi="Garamond" w:cs="Garamond"/>
          <w:sz w:val="24"/>
          <w:szCs w:val="24"/>
        </w:rPr>
      </w:pPr>
      <w:r>
        <w:rPr>
          <w:rFonts w:ascii="Garamond" w:eastAsia="Garamond" w:hAnsi="Garamond" w:cs="Garamond"/>
          <w:sz w:val="24"/>
          <w:szCs w:val="24"/>
        </w:rPr>
        <w:t>D</w:t>
      </w:r>
      <w:r w:rsidR="00C578BD">
        <w:rPr>
          <w:rFonts w:ascii="Garamond" w:eastAsia="Garamond" w:hAnsi="Garamond" w:cs="Garamond"/>
          <w:sz w:val="24"/>
          <w:szCs w:val="24"/>
        </w:rPr>
        <w:t>la uczestników programu lojalnościowego „Karta Stałego Klienta</w:t>
      </w:r>
      <w:r w:rsidR="00AB1C9A">
        <w:rPr>
          <w:rFonts w:ascii="Garamond" w:eastAsia="Garamond" w:hAnsi="Garamond" w:cs="Garamond"/>
          <w:sz w:val="24"/>
          <w:szCs w:val="24"/>
        </w:rPr>
        <w:t xml:space="preserve"> </w:t>
      </w:r>
      <w:proofErr w:type="spellStart"/>
      <w:r w:rsidR="00AB1C9A">
        <w:rPr>
          <w:rFonts w:ascii="Garamond" w:eastAsia="Garamond" w:hAnsi="Garamond" w:cs="Garamond"/>
          <w:sz w:val="24"/>
          <w:szCs w:val="24"/>
        </w:rPr>
        <w:t>Posnanii</w:t>
      </w:r>
      <w:proofErr w:type="spellEnd"/>
      <w:r w:rsidR="00C578BD">
        <w:rPr>
          <w:rFonts w:ascii="Garamond" w:eastAsia="Garamond" w:hAnsi="Garamond" w:cs="Garamond"/>
          <w:sz w:val="24"/>
          <w:szCs w:val="24"/>
        </w:rPr>
        <w:t xml:space="preserve">” </w:t>
      </w:r>
      <w:r>
        <w:rPr>
          <w:rFonts w:ascii="Garamond" w:eastAsia="Garamond" w:hAnsi="Garamond" w:cs="Garamond"/>
          <w:sz w:val="24"/>
          <w:szCs w:val="24"/>
        </w:rPr>
        <w:t>r</w:t>
      </w:r>
      <w:r w:rsidRPr="006B57D6">
        <w:rPr>
          <w:rFonts w:ascii="Garamond" w:eastAsia="Garamond" w:hAnsi="Garamond" w:cs="Garamond"/>
          <w:sz w:val="24"/>
          <w:szCs w:val="24"/>
        </w:rPr>
        <w:t xml:space="preserve">az na trzy miesiące usługa w zakresie jednego godzinnego spotkania </w:t>
      </w:r>
      <w:r w:rsidR="000A65CE">
        <w:rPr>
          <w:rFonts w:ascii="Garamond" w:eastAsia="Garamond" w:hAnsi="Garamond" w:cs="Garamond"/>
          <w:sz w:val="24"/>
          <w:szCs w:val="24"/>
        </w:rPr>
        <w:t>jest nieodpłatna</w:t>
      </w:r>
      <w:r w:rsidR="00C578BD">
        <w:rPr>
          <w:rFonts w:ascii="Garamond" w:eastAsia="Garamond" w:hAnsi="Garamond" w:cs="Garamond"/>
          <w:sz w:val="24"/>
          <w:szCs w:val="24"/>
        </w:rPr>
        <w:t xml:space="preserve">. </w:t>
      </w:r>
      <w:r w:rsidR="00C578BD" w:rsidRPr="00C578BD">
        <w:rPr>
          <w:rFonts w:ascii="Garamond" w:eastAsia="Garamond" w:hAnsi="Garamond" w:cs="Garamond"/>
          <w:sz w:val="24"/>
          <w:szCs w:val="24"/>
        </w:rPr>
        <w:t xml:space="preserve">Warunkiem skorzystania z </w:t>
      </w:r>
      <w:r>
        <w:rPr>
          <w:rFonts w:ascii="Garamond" w:eastAsia="Garamond" w:hAnsi="Garamond" w:cs="Garamond"/>
          <w:sz w:val="24"/>
          <w:szCs w:val="24"/>
        </w:rPr>
        <w:t xml:space="preserve">takiej nieodpłatnej usługi </w:t>
      </w:r>
      <w:r w:rsidR="00C578BD" w:rsidRPr="00C578BD">
        <w:rPr>
          <w:rFonts w:ascii="Garamond" w:eastAsia="Garamond" w:hAnsi="Garamond" w:cs="Garamond"/>
          <w:sz w:val="24"/>
          <w:szCs w:val="24"/>
        </w:rPr>
        <w:t xml:space="preserve">jest okazanie pracownikowi Punktu Info </w:t>
      </w:r>
      <w:r w:rsidR="00AB1C9A">
        <w:rPr>
          <w:rFonts w:ascii="Garamond" w:eastAsia="Garamond" w:hAnsi="Garamond" w:cs="Garamond"/>
          <w:sz w:val="24"/>
          <w:szCs w:val="24"/>
        </w:rPr>
        <w:t xml:space="preserve">podczas dokonywania rezerwacji </w:t>
      </w:r>
      <w:r w:rsidR="00C578BD" w:rsidRPr="00C578BD">
        <w:rPr>
          <w:rFonts w:ascii="Garamond" w:eastAsia="Garamond" w:hAnsi="Garamond" w:cs="Garamond"/>
          <w:sz w:val="24"/>
          <w:szCs w:val="24"/>
        </w:rPr>
        <w:t xml:space="preserve">karty plastikowej lub wizerunku karty elektronicznej, potwierdzającej uczestnictwo w programie </w:t>
      </w:r>
      <w:r w:rsidR="00C578BD" w:rsidRPr="00C578BD">
        <w:rPr>
          <w:rFonts w:ascii="Garamond" w:eastAsia="Garamond" w:hAnsi="Garamond" w:cs="Garamond"/>
          <w:sz w:val="24"/>
          <w:szCs w:val="24"/>
        </w:rPr>
        <w:lastRenderedPageBreak/>
        <w:t>lojalnościowym</w:t>
      </w:r>
      <w:r>
        <w:rPr>
          <w:rFonts w:ascii="Garamond" w:eastAsia="Garamond" w:hAnsi="Garamond" w:cs="Garamond"/>
          <w:sz w:val="24"/>
          <w:szCs w:val="24"/>
        </w:rPr>
        <w:t xml:space="preserve"> </w:t>
      </w:r>
      <w:bookmarkStart w:id="1" w:name="_GoBack"/>
      <w:proofErr w:type="spellStart"/>
      <w:r>
        <w:rPr>
          <w:rFonts w:ascii="Garamond" w:eastAsia="Garamond" w:hAnsi="Garamond" w:cs="Garamond"/>
          <w:sz w:val="24"/>
          <w:szCs w:val="24"/>
        </w:rPr>
        <w:t>Posnanii</w:t>
      </w:r>
      <w:bookmarkEnd w:id="1"/>
      <w:proofErr w:type="spellEnd"/>
      <w:r w:rsidR="00C578BD" w:rsidRPr="00C578BD">
        <w:rPr>
          <w:rFonts w:ascii="Garamond" w:eastAsia="Garamond" w:hAnsi="Garamond" w:cs="Garamond"/>
          <w:sz w:val="24"/>
          <w:szCs w:val="24"/>
        </w:rPr>
        <w:t xml:space="preserve">. W przypadku </w:t>
      </w:r>
      <w:r w:rsidR="00C578BD">
        <w:rPr>
          <w:rFonts w:ascii="Garamond" w:eastAsia="Garamond" w:hAnsi="Garamond" w:cs="Garamond"/>
          <w:sz w:val="24"/>
          <w:szCs w:val="24"/>
        </w:rPr>
        <w:t xml:space="preserve">chęci skorzystania w zakresie większym niż 1 godzina, </w:t>
      </w:r>
      <w:r w:rsidR="00C578BD" w:rsidRPr="00C578BD">
        <w:rPr>
          <w:rFonts w:ascii="Garamond" w:eastAsia="Garamond" w:hAnsi="Garamond" w:cs="Garamond"/>
          <w:sz w:val="24"/>
          <w:szCs w:val="24"/>
        </w:rPr>
        <w:t xml:space="preserve">pobierana jest opłata zgodna z </w:t>
      </w:r>
      <w:r w:rsidR="001C2765">
        <w:rPr>
          <w:rFonts w:ascii="Garamond" w:eastAsia="Garamond" w:hAnsi="Garamond" w:cs="Garamond"/>
          <w:sz w:val="24"/>
          <w:szCs w:val="24"/>
        </w:rPr>
        <w:t>cennikiem stanowiącym załącznik nr 1 do niniejszego opisu</w:t>
      </w:r>
      <w:r w:rsidR="00C578BD" w:rsidRPr="00C578BD">
        <w:rPr>
          <w:rFonts w:ascii="Garamond" w:eastAsia="Garamond" w:hAnsi="Garamond" w:cs="Garamond"/>
          <w:sz w:val="24"/>
          <w:szCs w:val="24"/>
        </w:rPr>
        <w:t xml:space="preserve">. Cennik dostępny jest również w Punktach Info znajdujących się na terenie </w:t>
      </w:r>
      <w:proofErr w:type="spellStart"/>
      <w:r w:rsidR="00C578BD" w:rsidRPr="00C578BD">
        <w:rPr>
          <w:rFonts w:ascii="Garamond" w:eastAsia="Garamond" w:hAnsi="Garamond" w:cs="Garamond"/>
          <w:sz w:val="24"/>
          <w:szCs w:val="24"/>
        </w:rPr>
        <w:t>Posnanii</w:t>
      </w:r>
      <w:proofErr w:type="spellEnd"/>
      <w:r w:rsidR="00C578BD" w:rsidRPr="00C578BD">
        <w:rPr>
          <w:rFonts w:ascii="Garamond" w:eastAsia="Garamond" w:hAnsi="Garamond" w:cs="Garamond"/>
          <w:sz w:val="24"/>
          <w:szCs w:val="24"/>
        </w:rPr>
        <w:t>.</w:t>
      </w:r>
    </w:p>
    <w:p w14:paraId="49FFB7E5" w14:textId="7FFA4638" w:rsidR="00AB1C9A" w:rsidRDefault="00AB1C9A">
      <w:pPr>
        <w:numPr>
          <w:ilvl w:val="0"/>
          <w:numId w:val="4"/>
        </w:numPr>
        <w:spacing w:after="0"/>
        <w:contextualSpacing/>
        <w:jc w:val="both"/>
        <w:rPr>
          <w:rFonts w:ascii="Garamond" w:eastAsia="Garamond" w:hAnsi="Garamond" w:cs="Garamond"/>
          <w:sz w:val="24"/>
          <w:szCs w:val="24"/>
        </w:rPr>
      </w:pPr>
      <w:r>
        <w:rPr>
          <w:rFonts w:ascii="Garamond" w:eastAsia="Garamond" w:hAnsi="Garamond" w:cs="Garamond"/>
          <w:sz w:val="24"/>
          <w:szCs w:val="24"/>
        </w:rPr>
        <w:t>Z</w:t>
      </w:r>
      <w:r w:rsidRPr="00AB1C9A">
        <w:rPr>
          <w:rFonts w:ascii="Garamond" w:eastAsia="Garamond" w:hAnsi="Garamond" w:cs="Garamond"/>
          <w:sz w:val="24"/>
          <w:szCs w:val="24"/>
        </w:rPr>
        <w:t>asady rezerwacji, dostępności oraz warunków wykonania Usługi są takie same</w:t>
      </w:r>
      <w:r>
        <w:rPr>
          <w:rFonts w:ascii="Garamond" w:eastAsia="Garamond" w:hAnsi="Garamond" w:cs="Garamond"/>
          <w:sz w:val="24"/>
          <w:szCs w:val="24"/>
        </w:rPr>
        <w:t xml:space="preserve"> zarówno dla  </w:t>
      </w:r>
      <w:r w:rsidRPr="00AB1C9A">
        <w:rPr>
          <w:rFonts w:ascii="Garamond" w:eastAsia="Garamond" w:hAnsi="Garamond" w:cs="Garamond"/>
          <w:sz w:val="24"/>
          <w:szCs w:val="24"/>
        </w:rPr>
        <w:t xml:space="preserve">uczestników programu lojalnościowego „Karta Stałego Klienta </w:t>
      </w:r>
      <w:proofErr w:type="spellStart"/>
      <w:r w:rsidRPr="00AB1C9A">
        <w:rPr>
          <w:rFonts w:ascii="Garamond" w:eastAsia="Garamond" w:hAnsi="Garamond" w:cs="Garamond"/>
          <w:sz w:val="24"/>
          <w:szCs w:val="24"/>
        </w:rPr>
        <w:t>Posnanii</w:t>
      </w:r>
      <w:proofErr w:type="spellEnd"/>
      <w:r w:rsidRPr="00AB1C9A">
        <w:rPr>
          <w:rFonts w:ascii="Garamond" w:eastAsia="Garamond" w:hAnsi="Garamond" w:cs="Garamond"/>
          <w:sz w:val="24"/>
          <w:szCs w:val="24"/>
        </w:rPr>
        <w:t>”</w:t>
      </w:r>
      <w:r>
        <w:rPr>
          <w:rFonts w:ascii="Garamond" w:eastAsia="Garamond" w:hAnsi="Garamond" w:cs="Garamond"/>
          <w:sz w:val="24"/>
          <w:szCs w:val="24"/>
        </w:rPr>
        <w:t xml:space="preserve">, jak i dla osób niebędących uczestnikami </w:t>
      </w:r>
      <w:r w:rsidRPr="00AB1C9A">
        <w:rPr>
          <w:rFonts w:ascii="Garamond" w:eastAsia="Garamond" w:hAnsi="Garamond" w:cs="Garamond"/>
          <w:sz w:val="24"/>
          <w:szCs w:val="24"/>
        </w:rPr>
        <w:t xml:space="preserve">programu lojalnościowego „Karta Stałego Klienta </w:t>
      </w:r>
      <w:proofErr w:type="spellStart"/>
      <w:r w:rsidRPr="00AB1C9A">
        <w:rPr>
          <w:rFonts w:ascii="Garamond" w:eastAsia="Garamond" w:hAnsi="Garamond" w:cs="Garamond"/>
          <w:sz w:val="24"/>
          <w:szCs w:val="24"/>
        </w:rPr>
        <w:t>Posnanii</w:t>
      </w:r>
      <w:proofErr w:type="spellEnd"/>
      <w:r w:rsidRPr="00AB1C9A">
        <w:rPr>
          <w:rFonts w:ascii="Garamond" w:eastAsia="Garamond" w:hAnsi="Garamond" w:cs="Garamond"/>
          <w:sz w:val="24"/>
          <w:szCs w:val="24"/>
        </w:rPr>
        <w:t>”.</w:t>
      </w:r>
    </w:p>
    <w:p w14:paraId="493C6AAA" w14:textId="77777777" w:rsidR="00C578BD" w:rsidRDefault="00C578BD" w:rsidP="00C578BD">
      <w:pPr>
        <w:spacing w:after="0"/>
        <w:ind w:left="720"/>
        <w:contextualSpacing/>
        <w:jc w:val="both"/>
        <w:rPr>
          <w:rFonts w:ascii="Garamond" w:eastAsia="Garamond" w:hAnsi="Garamond" w:cs="Garamond"/>
          <w:sz w:val="24"/>
          <w:szCs w:val="24"/>
        </w:rPr>
      </w:pPr>
    </w:p>
    <w:p w14:paraId="59359EB3" w14:textId="3F194B59" w:rsidR="00C578BD" w:rsidRDefault="00C578BD" w:rsidP="001C2765">
      <w:pPr>
        <w:spacing w:after="0"/>
        <w:ind w:left="720"/>
        <w:contextualSpacing/>
        <w:jc w:val="both"/>
        <w:rPr>
          <w:rFonts w:ascii="Garamond" w:hAnsi="Garamond"/>
          <w:sz w:val="24"/>
          <w:szCs w:val="24"/>
        </w:rPr>
      </w:pPr>
      <w:r w:rsidRPr="00C578BD">
        <w:rPr>
          <w:rFonts w:ascii="Garamond" w:hAnsi="Garamond"/>
          <w:sz w:val="24"/>
          <w:szCs w:val="24"/>
        </w:rPr>
        <w:t xml:space="preserve">Niniejsze zasady wraz z cennikiem obowiązują od 01.06.2019 r. </w:t>
      </w:r>
    </w:p>
    <w:p w14:paraId="486C5C97" w14:textId="0028DCBC" w:rsidR="001C2765" w:rsidRDefault="001C2765" w:rsidP="001C2765">
      <w:pPr>
        <w:spacing w:after="0"/>
        <w:ind w:left="720"/>
        <w:contextualSpacing/>
        <w:jc w:val="both"/>
        <w:rPr>
          <w:rFonts w:ascii="Garamond" w:hAnsi="Garamond"/>
          <w:sz w:val="24"/>
          <w:szCs w:val="24"/>
        </w:rPr>
      </w:pPr>
    </w:p>
    <w:p w14:paraId="3AA8BD89" w14:textId="77777777" w:rsidR="001C2765" w:rsidRPr="00C578BD" w:rsidRDefault="001C2765" w:rsidP="001C2765">
      <w:pPr>
        <w:spacing w:after="0"/>
        <w:ind w:left="720"/>
        <w:contextualSpacing/>
        <w:jc w:val="both"/>
        <w:rPr>
          <w:rFonts w:ascii="Garamond" w:hAnsi="Garamond"/>
          <w:sz w:val="24"/>
          <w:szCs w:val="24"/>
        </w:rPr>
      </w:pPr>
    </w:p>
    <w:p w14:paraId="79162DB0" w14:textId="77777777" w:rsidR="00AC3533" w:rsidRDefault="00AC3533">
      <w:pPr>
        <w:spacing w:after="0"/>
        <w:ind w:left="360"/>
        <w:jc w:val="both"/>
        <w:rPr>
          <w:rFonts w:ascii="Garamond" w:eastAsia="Garamond" w:hAnsi="Garamond" w:cs="Garamond"/>
          <w:sz w:val="24"/>
          <w:szCs w:val="24"/>
        </w:rPr>
      </w:pPr>
    </w:p>
    <w:p w14:paraId="62E3B205" w14:textId="77777777" w:rsidR="00AC3533" w:rsidRDefault="00AC3533">
      <w:pPr>
        <w:spacing w:after="0"/>
        <w:ind w:left="360"/>
        <w:jc w:val="both"/>
        <w:rPr>
          <w:rFonts w:ascii="Garamond" w:eastAsia="Garamond" w:hAnsi="Garamond" w:cs="Garamond"/>
          <w:sz w:val="24"/>
          <w:szCs w:val="24"/>
        </w:rPr>
      </w:pPr>
    </w:p>
    <w:p w14:paraId="54315809" w14:textId="77777777" w:rsidR="00AC3533" w:rsidRDefault="00AC3533">
      <w:pPr>
        <w:spacing w:after="0"/>
        <w:ind w:left="360"/>
        <w:jc w:val="both"/>
        <w:rPr>
          <w:rFonts w:ascii="Garamond" w:eastAsia="Garamond" w:hAnsi="Garamond" w:cs="Garamond"/>
          <w:sz w:val="24"/>
          <w:szCs w:val="24"/>
        </w:rPr>
      </w:pPr>
    </w:p>
    <w:sectPr w:rsidR="00AC3533">
      <w:footerReference w:type="default" r:id="rId10"/>
      <w:pgSz w:w="11906" w:h="16838"/>
      <w:pgMar w:top="964" w:right="964" w:bottom="1134" w:left="96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C6CD" w14:textId="77777777" w:rsidR="00A10819" w:rsidRDefault="00A10819">
      <w:pPr>
        <w:spacing w:after="0" w:line="240" w:lineRule="auto"/>
      </w:pPr>
      <w:r>
        <w:separator/>
      </w:r>
    </w:p>
  </w:endnote>
  <w:endnote w:type="continuationSeparator" w:id="0">
    <w:p w14:paraId="772F277E" w14:textId="77777777" w:rsidR="00A10819" w:rsidRDefault="00A1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1E7C" w14:textId="77777777" w:rsidR="00AC3533" w:rsidRDefault="00AC3533">
    <w:pPr>
      <w:tabs>
        <w:tab w:val="center" w:pos="4536"/>
        <w:tab w:val="right" w:pos="9072"/>
      </w:tabs>
      <w:jc w:val="center"/>
      <w:rPr>
        <w:rFonts w:ascii="Garamond" w:eastAsia="Garamond" w:hAnsi="Garamond" w:cs="Garamond"/>
        <w:sz w:val="16"/>
        <w:szCs w:val="16"/>
      </w:rPr>
    </w:pPr>
  </w:p>
  <w:p w14:paraId="248D3D36" w14:textId="77777777" w:rsidR="00AC3533" w:rsidRDefault="000A65CE">
    <w:pPr>
      <w:tabs>
        <w:tab w:val="center" w:pos="4536"/>
        <w:tab w:val="right" w:pos="9072"/>
      </w:tabs>
      <w:jc w:val="center"/>
      <w:rPr>
        <w:rFonts w:ascii="Garamond" w:eastAsia="Garamond" w:hAnsi="Garamond" w:cs="Garamond"/>
        <w:sz w:val="16"/>
        <w:szCs w:val="16"/>
      </w:rPr>
    </w:pPr>
    <w:r>
      <w:rPr>
        <w:rFonts w:ascii="Garamond" w:eastAsia="Garamond" w:hAnsi="Garamond" w:cs="Garamond"/>
        <w:sz w:val="16"/>
        <w:szCs w:val="16"/>
      </w:rPr>
      <w:t xml:space="preserve">Strona </w:t>
    </w:r>
    <w:r>
      <w:rPr>
        <w:rFonts w:ascii="Garamond" w:eastAsia="Garamond" w:hAnsi="Garamond" w:cs="Garamond"/>
        <w:sz w:val="16"/>
        <w:szCs w:val="16"/>
      </w:rPr>
      <w:fldChar w:fldCharType="begin"/>
    </w:r>
    <w:r>
      <w:rPr>
        <w:rFonts w:ascii="Garamond" w:eastAsia="Garamond" w:hAnsi="Garamond" w:cs="Garamond"/>
        <w:sz w:val="16"/>
        <w:szCs w:val="16"/>
      </w:rPr>
      <w:instrText>PAGE</w:instrText>
    </w:r>
    <w:r>
      <w:rPr>
        <w:rFonts w:ascii="Garamond" w:eastAsia="Garamond" w:hAnsi="Garamond" w:cs="Garamond"/>
        <w:sz w:val="16"/>
        <w:szCs w:val="16"/>
      </w:rPr>
      <w:fldChar w:fldCharType="separate"/>
    </w:r>
    <w:r w:rsidR="00317DFA">
      <w:rPr>
        <w:rFonts w:ascii="Garamond" w:eastAsia="Garamond" w:hAnsi="Garamond" w:cs="Garamond"/>
        <w:noProof/>
        <w:sz w:val="16"/>
        <w:szCs w:val="16"/>
      </w:rPr>
      <w:t>1</w:t>
    </w:r>
    <w:r>
      <w:rPr>
        <w:rFonts w:ascii="Garamond" w:eastAsia="Garamond" w:hAnsi="Garamond" w:cs="Garamond"/>
        <w:sz w:val="16"/>
        <w:szCs w:val="16"/>
      </w:rPr>
      <w:fldChar w:fldCharType="end"/>
    </w:r>
    <w:r>
      <w:rPr>
        <w:rFonts w:ascii="Garamond" w:eastAsia="Garamond" w:hAnsi="Garamond" w:cs="Garamond"/>
        <w:sz w:val="16"/>
        <w:szCs w:val="16"/>
      </w:rPr>
      <w:t xml:space="preserve"> z </w:t>
    </w:r>
    <w:r>
      <w:rPr>
        <w:rFonts w:ascii="Garamond" w:eastAsia="Garamond" w:hAnsi="Garamond" w:cs="Garamond"/>
        <w:sz w:val="16"/>
        <w:szCs w:val="16"/>
      </w:rPr>
      <w:fldChar w:fldCharType="begin"/>
    </w:r>
    <w:r>
      <w:rPr>
        <w:rFonts w:ascii="Garamond" w:eastAsia="Garamond" w:hAnsi="Garamond" w:cs="Garamond"/>
        <w:sz w:val="16"/>
        <w:szCs w:val="16"/>
      </w:rPr>
      <w:instrText>NUMPAGES</w:instrText>
    </w:r>
    <w:r>
      <w:rPr>
        <w:rFonts w:ascii="Garamond" w:eastAsia="Garamond" w:hAnsi="Garamond" w:cs="Garamond"/>
        <w:sz w:val="16"/>
        <w:szCs w:val="16"/>
      </w:rPr>
      <w:fldChar w:fldCharType="separate"/>
    </w:r>
    <w:r w:rsidR="00317DFA">
      <w:rPr>
        <w:rFonts w:ascii="Garamond" w:eastAsia="Garamond" w:hAnsi="Garamond" w:cs="Garamond"/>
        <w:noProof/>
        <w:sz w:val="16"/>
        <w:szCs w:val="16"/>
      </w:rPr>
      <w:t>2</w:t>
    </w:r>
    <w:r>
      <w:rPr>
        <w:rFonts w:ascii="Garamond" w:eastAsia="Garamond" w:hAnsi="Garamond" w:cs="Garamond"/>
        <w:sz w:val="16"/>
        <w:szCs w:val="16"/>
      </w:rPr>
      <w:fldChar w:fldCharType="end"/>
    </w:r>
  </w:p>
  <w:p w14:paraId="59720301" w14:textId="77777777" w:rsidR="00AC3533" w:rsidRDefault="00AC3533">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E205" w14:textId="77777777" w:rsidR="00A10819" w:rsidRDefault="00A10819">
      <w:pPr>
        <w:spacing w:after="0" w:line="240" w:lineRule="auto"/>
      </w:pPr>
      <w:r>
        <w:separator/>
      </w:r>
    </w:p>
  </w:footnote>
  <w:footnote w:type="continuationSeparator" w:id="0">
    <w:p w14:paraId="16D18004" w14:textId="77777777" w:rsidR="00A10819" w:rsidRDefault="00A10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674"/>
    <w:multiLevelType w:val="hybridMultilevel"/>
    <w:tmpl w:val="C3ECB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05BC6"/>
    <w:multiLevelType w:val="multilevel"/>
    <w:tmpl w:val="ECF400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F6647CF"/>
    <w:multiLevelType w:val="multilevel"/>
    <w:tmpl w:val="0C6E209E"/>
    <w:lvl w:ilvl="0">
      <w:start w:val="1"/>
      <w:numFmt w:val="decimal"/>
      <w:lvlText w:val="%1."/>
      <w:lvlJc w:val="left"/>
      <w:pPr>
        <w:ind w:left="720" w:hanging="360"/>
      </w:pPr>
    </w:lvl>
    <w:lvl w:ilvl="1">
      <w:start w:val="1"/>
      <w:numFmt w:val="lowerLetter"/>
      <w:lvlText w:val="%2)"/>
      <w:lvlJc w:val="left"/>
      <w:pPr>
        <w:ind w:left="1440" w:hanging="36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5E3627"/>
    <w:multiLevelType w:val="multilevel"/>
    <w:tmpl w:val="7ACC708C"/>
    <w:lvl w:ilvl="0">
      <w:start w:val="1"/>
      <w:numFmt w:val="lowerLetter"/>
      <w:lvlText w:val="%1)"/>
      <w:lvlJc w:val="left"/>
      <w:pPr>
        <w:ind w:left="1080" w:hanging="360"/>
      </w:pPr>
      <w:rPr>
        <w:rFonts w:ascii="Garamond" w:eastAsia="Garamond" w:hAnsi="Garamond" w:cs="Garamon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EEF59EB"/>
    <w:multiLevelType w:val="multilevel"/>
    <w:tmpl w:val="AA0048FC"/>
    <w:lvl w:ilvl="0">
      <w:start w:val="1"/>
      <w:numFmt w:val="decimal"/>
      <w:lvlText w:val="%1."/>
      <w:lvlJc w:val="left"/>
      <w:pPr>
        <w:ind w:left="720" w:hanging="360"/>
      </w:pPr>
    </w:lvl>
    <w:lvl w:ilvl="1">
      <w:start w:val="1"/>
      <w:numFmt w:val="lowerLetter"/>
      <w:lvlText w:val="%2)"/>
      <w:lvlJc w:val="left"/>
      <w:pPr>
        <w:ind w:left="1440" w:hanging="36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33"/>
    <w:rsid w:val="00075605"/>
    <w:rsid w:val="000A65CE"/>
    <w:rsid w:val="001C2765"/>
    <w:rsid w:val="00317DFA"/>
    <w:rsid w:val="0049406B"/>
    <w:rsid w:val="00575671"/>
    <w:rsid w:val="0063746E"/>
    <w:rsid w:val="006B57D6"/>
    <w:rsid w:val="00765444"/>
    <w:rsid w:val="00821990"/>
    <w:rsid w:val="00862371"/>
    <w:rsid w:val="008907B7"/>
    <w:rsid w:val="008F4CD6"/>
    <w:rsid w:val="00A10819"/>
    <w:rsid w:val="00AB1C9A"/>
    <w:rsid w:val="00AC3533"/>
    <w:rsid w:val="00B102FF"/>
    <w:rsid w:val="00BE18D4"/>
    <w:rsid w:val="00C12364"/>
    <w:rsid w:val="00C578BD"/>
    <w:rsid w:val="00CE7144"/>
    <w:rsid w:val="00E52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A8B8"/>
  <w15:docId w15:val="{959CAB21-192E-46CD-9518-C53CEDCF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317DFA"/>
    <w:rPr>
      <w:color w:val="0000FF" w:themeColor="hyperlink"/>
      <w:u w:val="single"/>
    </w:rPr>
  </w:style>
  <w:style w:type="character" w:styleId="Nierozpoznanawzmianka">
    <w:name w:val="Unresolved Mention"/>
    <w:basedOn w:val="Domylnaczcionkaakapitu"/>
    <w:uiPriority w:val="99"/>
    <w:semiHidden/>
    <w:unhideWhenUsed/>
    <w:rsid w:val="00317DFA"/>
    <w:rPr>
      <w:color w:val="808080"/>
      <w:shd w:val="clear" w:color="auto" w:fill="E6E6E6"/>
    </w:rPr>
  </w:style>
  <w:style w:type="character" w:styleId="Odwoaniedokomentarza">
    <w:name w:val="annotation reference"/>
    <w:basedOn w:val="Domylnaczcionkaakapitu"/>
    <w:uiPriority w:val="99"/>
    <w:semiHidden/>
    <w:unhideWhenUsed/>
    <w:rsid w:val="00C578BD"/>
    <w:rPr>
      <w:sz w:val="16"/>
      <w:szCs w:val="16"/>
    </w:rPr>
  </w:style>
  <w:style w:type="paragraph" w:styleId="Tekstkomentarza">
    <w:name w:val="annotation text"/>
    <w:basedOn w:val="Normalny"/>
    <w:link w:val="TekstkomentarzaZnak"/>
    <w:uiPriority w:val="99"/>
    <w:semiHidden/>
    <w:unhideWhenUsed/>
    <w:rsid w:val="00C578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78BD"/>
    <w:rPr>
      <w:sz w:val="20"/>
      <w:szCs w:val="20"/>
    </w:rPr>
  </w:style>
  <w:style w:type="paragraph" w:styleId="Tematkomentarza">
    <w:name w:val="annotation subject"/>
    <w:basedOn w:val="Tekstkomentarza"/>
    <w:next w:val="Tekstkomentarza"/>
    <w:link w:val="TematkomentarzaZnak"/>
    <w:uiPriority w:val="99"/>
    <w:semiHidden/>
    <w:unhideWhenUsed/>
    <w:rsid w:val="00C578BD"/>
    <w:rPr>
      <w:b/>
      <w:bCs/>
    </w:rPr>
  </w:style>
  <w:style w:type="character" w:customStyle="1" w:styleId="TematkomentarzaZnak">
    <w:name w:val="Temat komentarza Znak"/>
    <w:basedOn w:val="TekstkomentarzaZnak"/>
    <w:link w:val="Tematkomentarza"/>
    <w:uiPriority w:val="99"/>
    <w:semiHidden/>
    <w:rsid w:val="00C578BD"/>
    <w:rPr>
      <w:b/>
      <w:bCs/>
      <w:sz w:val="20"/>
      <w:szCs w:val="20"/>
    </w:rPr>
  </w:style>
  <w:style w:type="paragraph" w:styleId="Tekstdymka">
    <w:name w:val="Balloon Text"/>
    <w:basedOn w:val="Normalny"/>
    <w:link w:val="TekstdymkaZnak"/>
    <w:uiPriority w:val="99"/>
    <w:semiHidden/>
    <w:unhideWhenUsed/>
    <w:rsid w:val="00C578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8BD"/>
    <w:rPr>
      <w:rFonts w:ascii="Segoe UI" w:hAnsi="Segoe UI" w:cs="Segoe UI"/>
      <w:sz w:val="18"/>
      <w:szCs w:val="18"/>
    </w:rPr>
  </w:style>
  <w:style w:type="paragraph" w:styleId="Akapitzlist">
    <w:name w:val="List Paragraph"/>
    <w:basedOn w:val="Normalny"/>
    <w:uiPriority w:val="34"/>
    <w:qFormat/>
    <w:rsid w:val="00C578BD"/>
    <w:pPr>
      <w:pBdr>
        <w:top w:val="none" w:sz="0" w:space="0" w:color="auto"/>
        <w:left w:val="none" w:sz="0" w:space="0" w:color="auto"/>
        <w:bottom w:val="none" w:sz="0" w:space="0" w:color="auto"/>
        <w:right w:val="none" w:sz="0" w:space="0" w:color="auto"/>
        <w:between w:val="none" w:sz="0" w:space="0" w:color="auto"/>
      </w:pBdr>
      <w:ind w:left="720"/>
      <w:contextualSpacing/>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lista@posnania.eu" TargetMode="External"/><Relationship Id="rId3" Type="http://schemas.openxmlformats.org/officeDocument/2006/relationships/settings" Target="settings.xml"/><Relationship Id="rId7" Type="http://schemas.openxmlformats.org/officeDocument/2006/relationships/hyperlink" Target="http://www.posnani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snani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3553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Urbanowicz-Jaśniak Justyna</dc:creator>
  <cp:lastModifiedBy>Urbanowicz-Jaśniak Justyna</cp:lastModifiedBy>
  <cp:revision>2</cp:revision>
  <dcterms:created xsi:type="dcterms:W3CDTF">2019-05-28T12:23:00Z</dcterms:created>
  <dcterms:modified xsi:type="dcterms:W3CDTF">2019-05-28T12:23:00Z</dcterms:modified>
</cp:coreProperties>
</file>